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2E" w:rsidRPr="0050155D" w:rsidRDefault="00B3642E" w:rsidP="00B3642E">
      <w:pPr>
        <w:jc w:val="center"/>
        <w:rPr>
          <w:rFonts w:hint="cs"/>
          <w:sz w:val="80"/>
          <w:szCs w:val="80"/>
          <w:rtl/>
          <w:lang w:bidi="ar-JO"/>
        </w:rPr>
      </w:pPr>
      <w:r w:rsidRPr="0050155D">
        <w:rPr>
          <w:rFonts w:hint="cs"/>
          <w:sz w:val="80"/>
          <w:szCs w:val="80"/>
          <w:rtl/>
          <w:lang w:bidi="ar-JO"/>
        </w:rPr>
        <w:t>((إعلان هام))</w:t>
      </w:r>
    </w:p>
    <w:p w:rsidR="00B3642E" w:rsidRPr="0050155D" w:rsidRDefault="00B3642E" w:rsidP="00B3642E">
      <w:pPr>
        <w:jc w:val="highKashida"/>
        <w:rPr>
          <w:rFonts w:hint="cs"/>
          <w:sz w:val="80"/>
          <w:szCs w:val="80"/>
          <w:rtl/>
        </w:rPr>
      </w:pPr>
      <w:r w:rsidRPr="0050155D">
        <w:rPr>
          <w:rFonts w:hint="cs"/>
          <w:sz w:val="80"/>
          <w:szCs w:val="80"/>
          <w:rtl/>
        </w:rPr>
        <w:t>لطلبة الثقافة الإسلامية / البكالوريوس الجدد المقبولين على الفصل الدراسي الثاني من العام 2016/2017 شعبة (12) سيتم إجراء الامتحان النصفي لهم يوم الخميس الموافق 6/4/2017 ,في الساعة 12-1 في قاعة 1734 .</w:t>
      </w:r>
    </w:p>
    <w:p w:rsidR="00B3642E" w:rsidRPr="0050155D" w:rsidRDefault="00B3642E" w:rsidP="00B3642E">
      <w:pPr>
        <w:jc w:val="right"/>
        <w:rPr>
          <w:rFonts w:hint="cs"/>
          <w:b/>
          <w:bCs/>
          <w:sz w:val="44"/>
          <w:szCs w:val="44"/>
          <w:rtl/>
          <w:lang w:bidi="ar-JO"/>
        </w:rPr>
      </w:pPr>
      <w:r w:rsidRPr="0050155D">
        <w:rPr>
          <w:rFonts w:hint="cs"/>
          <w:b/>
          <w:bCs/>
          <w:sz w:val="44"/>
          <w:szCs w:val="44"/>
          <w:rtl/>
          <w:lang w:bidi="ar-JO"/>
        </w:rPr>
        <w:t>رئيسة قسم العلوم الإنسانية</w:t>
      </w:r>
    </w:p>
    <w:p w:rsidR="00B3642E" w:rsidRPr="0050155D" w:rsidRDefault="00B3642E" w:rsidP="00B3642E">
      <w:pPr>
        <w:tabs>
          <w:tab w:val="left" w:pos="4676"/>
          <w:tab w:val="right" w:pos="8306"/>
        </w:tabs>
        <w:rPr>
          <w:rFonts w:hint="cs"/>
          <w:b/>
          <w:bCs/>
          <w:sz w:val="44"/>
          <w:szCs w:val="44"/>
          <w:rtl/>
          <w:lang w:bidi="ar-JO"/>
        </w:rPr>
      </w:pPr>
      <w:r>
        <w:rPr>
          <w:b/>
          <w:bCs/>
          <w:sz w:val="44"/>
          <w:szCs w:val="44"/>
          <w:rtl/>
          <w:lang w:bidi="ar-JO"/>
        </w:rPr>
        <w:tab/>
      </w:r>
      <w:r w:rsidRPr="0050155D">
        <w:rPr>
          <w:rFonts w:hint="cs"/>
          <w:b/>
          <w:bCs/>
          <w:sz w:val="44"/>
          <w:szCs w:val="44"/>
          <w:rtl/>
          <w:lang w:bidi="ar-JO"/>
        </w:rPr>
        <w:t>أ. د. ريم فرحان المعايطة</w:t>
      </w:r>
    </w:p>
    <w:p w:rsidR="00B3642E" w:rsidRPr="0050155D" w:rsidRDefault="00B3642E" w:rsidP="00B3642E">
      <w:pPr>
        <w:jc w:val="right"/>
        <w:rPr>
          <w:rFonts w:hint="cs"/>
          <w:b/>
          <w:bCs/>
          <w:sz w:val="44"/>
          <w:szCs w:val="44"/>
          <w:rtl/>
          <w:lang w:bidi="ar-JO"/>
        </w:rPr>
      </w:pPr>
    </w:p>
    <w:p w:rsidR="00B3642E" w:rsidRPr="0050155D" w:rsidRDefault="00B3642E" w:rsidP="00B3642E">
      <w:pPr>
        <w:rPr>
          <w:rFonts w:hint="cs"/>
          <w:sz w:val="44"/>
          <w:szCs w:val="44"/>
          <w:rtl/>
        </w:rPr>
      </w:pPr>
    </w:p>
    <w:p w:rsidR="003D19BC" w:rsidRDefault="003D19BC"/>
    <w:sectPr w:rsidR="003D19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642E"/>
    <w:rsid w:val="003D19BC"/>
    <w:rsid w:val="00A1428E"/>
    <w:rsid w:val="00B3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2017-03-26T13:17:00Z</dcterms:created>
  <dcterms:modified xsi:type="dcterms:W3CDTF">2017-03-26T13:17:00Z</dcterms:modified>
</cp:coreProperties>
</file>